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b/>
          <w:bCs/>
          <w:color w:val="1F3D2B"/>
        </w:rPr>
        <w:t xml:space="preserve">Nearest the Pin &amp; Longest Drive Tracker</w:t>
      </w:r>
    </w:p>
    <w:p>
      <w:pPr>
        <w:spacing w:after="300"/>
      </w:pPr>
      <w:r>
        <w:rPr>
          <w:i/>
          <w:iCs/>
          <w:color w:val="2A2622"/>
          <w:sz w:val="22"/>
          <w:szCs w:val="22"/>
        </w:rPr>
        <w:t xml:space="preserve">A free printable card from golfscore.club for on-course side competitions.</w:t>
      </w:r>
    </w:p>
    <w:p>
      <w:pPr>
        <w:spacing w:after="160"/>
      </w:pPr>
      <w:r>
        <w:rPr>
          <w:i/>
          <w:iCs/>
          <w:color w:val="2A2622"/>
        </w:rPr>
        <w:t xml:space="preserve">Nominate 2–4 holes for each competition before you tee off — write the hole numbers in below. Whoever is closest (or longest) after every group has played through wins that hole.</w:t>
      </w:r>
    </w:p>
    <w:p>
      <w:pPr>
        <w:pStyle w:val="Heading1"/>
        <w:spacing w:after="120" w:before="300"/>
      </w:pPr>
      <w:r>
        <w:rPr>
          <w:b/>
          <w:bCs/>
          <w:color w:val="1F3D2B"/>
        </w:rPr>
        <w:t xml:space="preserve">Nearest the Pin</w:t>
      </w:r>
    </w:p>
    <w:p>
      <w:pPr>
        <w:spacing w:after="160"/>
      </w:pPr>
      <w:r>
        <w:rPr>
          <w:color w:val="2A2622"/>
        </w:rPr>
        <w:t xml:space="preserve">Typically the par-3 holes.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700"/>
        <w:gridCol w:w="2500"/>
      </w:tblGrid>
      <w:tr>
        <w:tc>
          <w:tcPr>
            <w:tcW w:type="dxa" w:w="18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Hole #</w:t>
            </w:r>
          </w:p>
        </w:tc>
        <w:tc>
          <w:tcPr>
            <w:tcW w:type="dxa" w:w="47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Player</w:t>
            </w:r>
          </w:p>
        </w:tc>
        <w:tc>
          <w:tcPr>
            <w:tcW w:type="dxa" w:w="25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Distance from pin</w:t>
            </w:r>
          </w:p>
        </w:tc>
      </w:tr>
      <w:tr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20" w:before="300"/>
      </w:pPr>
      <w:r>
        <w:rPr>
          <w:b/>
          <w:bCs/>
          <w:color w:val="1F3D2B"/>
        </w:rPr>
        <w:t xml:space="preserve">Longest Drive</w:t>
      </w:r>
    </w:p>
    <w:p>
      <w:pPr>
        <w:spacing w:after="160"/>
      </w:pPr>
      <w:r>
        <w:rPr>
          <w:color w:val="2A2622"/>
        </w:rPr>
        <w:t xml:space="preserve">Typically the longer par-4 or par-5 holes, in the fairway.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700"/>
        <w:gridCol w:w="2500"/>
      </w:tblGrid>
      <w:tr>
        <w:tc>
          <w:tcPr>
            <w:tcW w:type="dxa" w:w="18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Hole #</w:t>
            </w:r>
          </w:p>
        </w:tc>
        <w:tc>
          <w:tcPr>
            <w:tcW w:type="dxa" w:w="47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Player</w:t>
            </w:r>
          </w:p>
        </w:tc>
        <w:tc>
          <w:tcPr>
            <w:tcW w:type="dxa" w:w="2500"/>
            <w:shd w:fill="1F3D2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Distance</w:t>
            </w:r>
          </w:p>
        </w:tc>
      </w:tr>
      <w:tr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8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47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shd w:fill="F6F1E4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color w:val="2A2622"/>
                <w:sz w:val="18"/>
                <w:szCs w:val="18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FB8" w:sz="6" w:space="6"/>
      </w:pBdr>
      <w:jc w:val="center"/>
    </w:pPr>
    <w:r>
      <w:rPr>
        <w:i/>
        <w:iCs/>
        <w:color w:val="2A2622"/>
        <w:sz w:val="16"/>
        <w:szCs w:val="16"/>
      </w:rPr>
      <w:t xml:space="preserve">A free tool from </w:t>
    </w:r>
    <w:hyperlink w:history="1" r:id="rIdvfo1bv-qlmi5ko1quidwj">
      <w:r>
        <w:rPr>
          <w:i/>
          <w:iCs/>
          <w:color w:val="C7972F"/>
          <w:sz w:val="16"/>
          <w:szCs w:val="16"/>
          <w:u w:val="single"/>
        </w:rPr>
        <w:t xml:space="preserve">golfscore.club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3D2B" w:sz="12" w:space="6"/>
      </w:pBdr>
      <w:jc w:val="left"/>
    </w:pPr>
    <w:r>
      <w:rPr>
        <w:b/>
        <w:bCs/>
        <w:color w:val="1F3D2B"/>
        <w:spacing w:val="20"/>
        <w:sz w:val="18"/>
        <w:szCs w:val="18"/>
      </w:rPr>
      <w:t xml:space="preserve">GOLFSCORE CLUB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vfo1bv-qlmi5ko1quidwj" Type="http://schemas.openxmlformats.org/officeDocument/2006/relationships/hyperlink" Target="https://golfscore.club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2026-07-09T06:10:41.573Z</dcterms:created>
  <dcterms:modified xsi:type="dcterms:W3CDTF">2026-07-09T06:10:41.575Z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